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4839"/>
        <w:gridCol w:w="5192"/>
      </w:tblGrid>
      <w:tr w:rsidR="00AB41E4" w:rsidTr="00AB41E4">
        <w:trPr>
          <w:trHeight w:val="1277"/>
        </w:trPr>
        <w:tc>
          <w:tcPr>
            <w:tcW w:w="4839" w:type="dxa"/>
            <w:hideMark/>
          </w:tcPr>
          <w:p w:rsidR="00AB41E4" w:rsidRDefault="00AB41E4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Школьный  этап всероссийской олимпиады школьников по физической культуре. </w:t>
            </w:r>
          </w:p>
          <w:p w:rsidR="00AB41E4" w:rsidRDefault="00443D8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2025 – 2026</w:t>
            </w:r>
            <w:r w:rsidR="00AB41E4">
              <w:rPr>
                <w:bCs/>
                <w:iCs/>
                <w:color w:val="000000"/>
              </w:rPr>
              <w:t xml:space="preserve"> учебный год </w:t>
            </w:r>
          </w:p>
        </w:tc>
        <w:tc>
          <w:tcPr>
            <w:tcW w:w="5192" w:type="dxa"/>
          </w:tcPr>
          <w:p w:rsidR="00AB41E4" w:rsidRDefault="00AB41E4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</w:rPr>
            </w:pPr>
          </w:p>
          <w:p w:rsidR="00AB41E4" w:rsidRDefault="00AB41E4">
            <w:pPr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Задания для 9-11 класса</w:t>
            </w:r>
          </w:p>
          <w:p w:rsidR="00AB41E4" w:rsidRDefault="00AB41E4">
            <w:pPr>
              <w:tabs>
                <w:tab w:val="center" w:pos="4677"/>
                <w:tab w:val="right" w:pos="9355"/>
              </w:tabs>
            </w:pPr>
            <w:r>
              <w:t xml:space="preserve"> Максимальный бал-100, за практическую и теоретическую часть(40 баллов за  теоретическую  и 30 баллов за каждый вид из двух практических)</w:t>
            </w:r>
          </w:p>
          <w:p w:rsidR="00AB41E4" w:rsidRDefault="00AB41E4">
            <w:pPr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</w:p>
        </w:tc>
      </w:tr>
    </w:tbl>
    <w:p w:rsidR="00443D81" w:rsidRDefault="00443D81" w:rsidP="00443D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ЗАДАНИЯ (9-11 классы)</w:t>
      </w:r>
    </w:p>
    <w:p w:rsidR="00443D81" w:rsidRPr="00C83A41" w:rsidRDefault="00443D81" w:rsidP="00443D81">
      <w:pPr>
        <w:jc w:val="center"/>
        <w:rPr>
          <w:b/>
          <w:sz w:val="28"/>
          <w:szCs w:val="28"/>
        </w:rPr>
      </w:pPr>
    </w:p>
    <w:p w:rsidR="00443D81" w:rsidRPr="00C83A41" w:rsidRDefault="00443D81" w:rsidP="00443D81">
      <w:pPr>
        <w:jc w:val="center"/>
        <w:rPr>
          <w:b/>
          <w:sz w:val="28"/>
          <w:szCs w:val="28"/>
        </w:rPr>
      </w:pPr>
      <w:r w:rsidRPr="00C83A41">
        <w:rPr>
          <w:b/>
          <w:sz w:val="28"/>
          <w:szCs w:val="28"/>
        </w:rPr>
        <w:t xml:space="preserve">ГИМНАСТИКА </w:t>
      </w:r>
    </w:p>
    <w:p w:rsidR="00443D81" w:rsidRPr="00C83A41" w:rsidRDefault="00443D81" w:rsidP="00443D81">
      <w:pPr>
        <w:jc w:val="both"/>
        <w:rPr>
          <w:b/>
          <w:sz w:val="28"/>
          <w:szCs w:val="28"/>
        </w:rPr>
      </w:pPr>
    </w:p>
    <w:p w:rsidR="00443D81" w:rsidRDefault="00443D81" w:rsidP="00443D8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443D81" w:rsidRDefault="00443D81" w:rsidP="00443D8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изменения установленной последовательности элементов упражнение не оценивается, и участник получает 0,0 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 Общая стоимость всех выполненных элементов и соединений составляет максимально возможную оценку за трудность упражнения, равную 10,0 баллам. Если участник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</w:t>
      </w:r>
    </w:p>
    <w:p w:rsidR="00443D81" w:rsidRDefault="00443D81" w:rsidP="00443D81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Сбавки. </w:t>
      </w:r>
      <w:r>
        <w:rPr>
          <w:bCs/>
          <w:sz w:val="28"/>
          <w:szCs w:val="28"/>
        </w:rPr>
        <w:t>Ошибки исполнения могут быть: мелкими – 0,1 балла; средними – 0,3 балла; грубыми – 0,5 баллов. Ошибка невыполнения элемента – 0,5 балла.</w:t>
      </w:r>
    </w:p>
    <w:p w:rsidR="00443D81" w:rsidRPr="00E82702" w:rsidRDefault="00443D81" w:rsidP="00443D81">
      <w:pPr>
        <w:jc w:val="both"/>
        <w:rPr>
          <w:sz w:val="28"/>
          <w:szCs w:val="28"/>
        </w:rPr>
      </w:pPr>
    </w:p>
    <w:p w:rsidR="00443D81" w:rsidRDefault="00443D81" w:rsidP="00443D81">
      <w:pPr>
        <w:jc w:val="center"/>
        <w:rPr>
          <w:b/>
          <w:sz w:val="28"/>
          <w:szCs w:val="28"/>
        </w:rPr>
      </w:pPr>
      <w:r w:rsidRPr="00E82702">
        <w:rPr>
          <w:b/>
          <w:sz w:val="28"/>
          <w:szCs w:val="28"/>
        </w:rPr>
        <w:t>Девушки</w:t>
      </w:r>
    </w:p>
    <w:p w:rsidR="00443D81" w:rsidRDefault="00443D81" w:rsidP="00443D81">
      <w:pPr>
        <w:ind w:firstLine="708"/>
        <w:jc w:val="center"/>
        <w:rPr>
          <w:b/>
          <w:sz w:val="28"/>
          <w:szCs w:val="28"/>
        </w:rPr>
      </w:pP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7750"/>
        <w:gridCol w:w="1559"/>
      </w:tblGrid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И.П.- О.С.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Махом одной, толчком другой два переворота в сторону (колесо) в стойку ноги врозь; поворот на право (налево) – переднее равновесие «Ласточка» – держать.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2,0+0,5</w:t>
            </w: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Шаг правой (левой) прыжок со сменой прямых ног вперед; упор присев, кувырок вперед в стойку на лопатках – держать; стойка на лопатках без помощи рук – обозначить. 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+1,5 + 0,5</w:t>
            </w: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Сгибаясь </w:t>
            </w:r>
            <w:proofErr w:type="gramStart"/>
            <w:r>
              <w:rPr>
                <w:sz w:val="28"/>
                <w:szCs w:val="28"/>
              </w:rPr>
              <w:t>принять</w:t>
            </w:r>
            <w:proofErr w:type="gramEnd"/>
            <w:r>
              <w:rPr>
                <w:sz w:val="28"/>
                <w:szCs w:val="28"/>
              </w:rPr>
              <w:t xml:space="preserve"> сед углом, руки в стороны – держать; лечь на спину, руки вверх «мост» из положения лежа (держать), поворот кругом (</w:t>
            </w:r>
            <w:proofErr w:type="spellStart"/>
            <w:r>
              <w:rPr>
                <w:sz w:val="28"/>
                <w:szCs w:val="28"/>
              </w:rPr>
              <w:t>выкрут</w:t>
            </w:r>
            <w:proofErr w:type="spellEnd"/>
            <w:r>
              <w:rPr>
                <w:sz w:val="28"/>
                <w:szCs w:val="28"/>
              </w:rPr>
              <w:t>) в упор присев; кувырок назад.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+ 1,5+ 1,0</w:t>
            </w: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прыжком, кувырок вперед.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1,0+0,5</w:t>
            </w: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вверх с поворотом на 360 гр.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43D81" w:rsidTr="009733B4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D81" w:rsidRDefault="00443D81" w:rsidP="009733B4">
            <w:pPr>
              <w:spacing w:before="100" w:beforeAutospacing="1" w:after="119" w:line="276" w:lineRule="auto"/>
              <w:rPr>
                <w:sz w:val="28"/>
                <w:szCs w:val="28"/>
              </w:rPr>
            </w:pP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443D81" w:rsidRDefault="00443D81" w:rsidP="00443D81">
      <w:pPr>
        <w:spacing w:before="100" w:beforeAutospacing="1" w:after="240" w:line="276" w:lineRule="auto"/>
        <w:rPr>
          <w:rFonts w:ascii="Calibri" w:hAnsi="Calibri"/>
          <w:sz w:val="22"/>
          <w:szCs w:val="22"/>
        </w:rPr>
      </w:pPr>
    </w:p>
    <w:p w:rsidR="00443D81" w:rsidRDefault="00443D81" w:rsidP="00443D81">
      <w:pPr>
        <w:ind w:firstLine="708"/>
        <w:jc w:val="both"/>
        <w:rPr>
          <w:sz w:val="28"/>
          <w:szCs w:val="28"/>
        </w:rPr>
      </w:pPr>
    </w:p>
    <w:p w:rsidR="00443D81" w:rsidRDefault="00443D81" w:rsidP="00443D81">
      <w:pPr>
        <w:ind w:firstLine="708"/>
        <w:jc w:val="both"/>
        <w:rPr>
          <w:sz w:val="28"/>
          <w:szCs w:val="28"/>
        </w:rPr>
      </w:pPr>
    </w:p>
    <w:p w:rsidR="00443D81" w:rsidRDefault="00443D81" w:rsidP="00443D8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</w:t>
      </w:r>
    </w:p>
    <w:p w:rsidR="00443D81" w:rsidRDefault="00443D81" w:rsidP="00443D81">
      <w:pPr>
        <w:ind w:firstLine="708"/>
        <w:jc w:val="center"/>
        <w:rPr>
          <w:b/>
          <w:sz w:val="28"/>
          <w:szCs w:val="28"/>
        </w:rPr>
      </w:pP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7750"/>
        <w:gridCol w:w="1559"/>
      </w:tblGrid>
      <w:tr w:rsidR="00443D81" w:rsidTr="009733B4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</w:tc>
      </w:tr>
      <w:tr w:rsidR="00443D81" w:rsidTr="009733B4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И.П.– О.С.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443D81" w:rsidTr="009733B4">
        <w:trPr>
          <w:trHeight w:val="765"/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Шаг </w:t>
            </w:r>
            <w:proofErr w:type="gramStart"/>
            <w:r>
              <w:rPr>
                <w:sz w:val="28"/>
                <w:szCs w:val="28"/>
              </w:rPr>
              <w:t>правой</w:t>
            </w:r>
            <w:proofErr w:type="gramEnd"/>
            <w:r>
              <w:rPr>
                <w:sz w:val="28"/>
                <w:szCs w:val="28"/>
              </w:rPr>
              <w:t xml:space="preserve"> (левой) переднее равновесие «Ласточка»;</w:t>
            </w:r>
          </w:p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полуприсед</w:t>
            </w:r>
            <w:proofErr w:type="spellEnd"/>
            <w:r>
              <w:rPr>
                <w:sz w:val="28"/>
                <w:szCs w:val="28"/>
              </w:rPr>
              <w:t xml:space="preserve">, кувырок вперед прыжком; </w:t>
            </w:r>
            <w:proofErr w:type="gramStart"/>
            <w:r>
              <w:rPr>
                <w:sz w:val="28"/>
                <w:szCs w:val="28"/>
              </w:rPr>
              <w:t>кувырок</w:t>
            </w:r>
            <w:proofErr w:type="gramEnd"/>
            <w:r>
              <w:rPr>
                <w:sz w:val="28"/>
                <w:szCs w:val="28"/>
              </w:rPr>
              <w:t xml:space="preserve"> вперед согнувшись в стойку ноги врозь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+1,0+ 1,0</w:t>
            </w:r>
          </w:p>
        </w:tc>
      </w:tr>
      <w:tr w:rsidR="00443D81" w:rsidTr="009733B4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Скрестно</w:t>
            </w:r>
            <w:proofErr w:type="spellEnd"/>
            <w:r>
              <w:rPr>
                <w:sz w:val="28"/>
                <w:szCs w:val="28"/>
              </w:rPr>
              <w:t xml:space="preserve"> шаг право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>левой) поворот кругом, упор присев, стойка на голове и руках; упор присев, кувырок вперед в стойку на лопатках –обозначить, стойка на лопатках без помощи рук –обозначить; сгибаясь принять сед углом, руки в стороны -держать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1,0 +1,5+ 1,0</w:t>
            </w:r>
          </w:p>
        </w:tc>
      </w:tr>
      <w:tr w:rsidR="00443D81" w:rsidTr="009733B4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Сед наклон вперед - держать, кувырок назад в упор согнувшись, шагом вперед прыжок со сменой положения прямых ног вперед; 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0,5+1,0</w:t>
            </w:r>
          </w:p>
        </w:tc>
      </w:tr>
      <w:tr w:rsidR="00443D81" w:rsidTr="009733B4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Махом одной, толчком другой два переворота в сторон</w:t>
            </w:r>
            <w:proofErr w:type="gramStart"/>
            <w:r>
              <w:rPr>
                <w:sz w:val="28"/>
                <w:szCs w:val="28"/>
              </w:rPr>
              <w:t>у(</w:t>
            </w:r>
            <w:proofErr w:type="gramEnd"/>
            <w:r>
              <w:rPr>
                <w:sz w:val="28"/>
                <w:szCs w:val="28"/>
              </w:rPr>
              <w:t xml:space="preserve"> два «колеса») в стойку ноги врозь, приставляя ногу прыжок с поворотом на 360 гр.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2,0+ 0,5</w:t>
            </w:r>
          </w:p>
        </w:tc>
      </w:tr>
      <w:tr w:rsidR="00443D81" w:rsidTr="009733B4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D81" w:rsidRDefault="00443D81" w:rsidP="009733B4">
            <w:pPr>
              <w:spacing w:before="100" w:beforeAutospacing="1" w:after="119" w:line="276" w:lineRule="auto"/>
              <w:rPr>
                <w:sz w:val="28"/>
                <w:szCs w:val="28"/>
              </w:rPr>
            </w:pP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D81" w:rsidRDefault="00443D81" w:rsidP="009733B4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443D81" w:rsidRDefault="00443D81" w:rsidP="00443D81">
      <w:pPr>
        <w:tabs>
          <w:tab w:val="left" w:pos="1134"/>
        </w:tabs>
        <w:jc w:val="center"/>
        <w:rPr>
          <w:sz w:val="28"/>
          <w:szCs w:val="28"/>
          <w:lang w:eastAsia="en-US"/>
        </w:rPr>
      </w:pPr>
    </w:p>
    <w:p w:rsidR="00443D81" w:rsidRDefault="00443D81" w:rsidP="00443D81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443D81" w:rsidRDefault="00443D81" w:rsidP="00443D81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СПОРТИВНЫЕ ИГРЫ (БАСКЕТБОЛ, ФУТБОЛ, ФЛОРБОЛ) </w:t>
      </w:r>
    </w:p>
    <w:p w:rsidR="00443D81" w:rsidRDefault="00443D81" w:rsidP="00443D81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и девушки </w:t>
      </w:r>
    </w:p>
    <w:p w:rsidR="00443D81" w:rsidRDefault="00443D81" w:rsidP="00443D81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443D81" w:rsidRPr="00025B6F" w:rsidRDefault="00443D81" w:rsidP="00443D81">
      <w:pPr>
        <w:tabs>
          <w:tab w:val="left" w:pos="1134"/>
        </w:tabs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 xml:space="preserve">Программа испытания </w:t>
      </w:r>
      <w:r w:rsidRPr="00025B6F">
        <w:rPr>
          <w:sz w:val="28"/>
          <w:szCs w:val="28"/>
        </w:rPr>
        <w:t>(Приложение 1)</w:t>
      </w:r>
    </w:p>
    <w:p w:rsidR="00443D81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Участник находится на </w:t>
      </w:r>
      <w:r>
        <w:rPr>
          <w:sz w:val="28"/>
          <w:szCs w:val="28"/>
        </w:rPr>
        <w:t>линии старта</w:t>
      </w:r>
      <w:r w:rsidRPr="00025B6F">
        <w:rPr>
          <w:sz w:val="28"/>
          <w:szCs w:val="28"/>
        </w:rPr>
        <w:t xml:space="preserve">. По сигналу конкурсант подбирает баскетбольный мяч (мяч №1) и выполняет </w:t>
      </w:r>
      <w:r>
        <w:rPr>
          <w:sz w:val="28"/>
          <w:szCs w:val="28"/>
        </w:rPr>
        <w:t>ведение мяча, обводя стойки № 1-5 (первая стойка обводится слева)</w:t>
      </w:r>
      <w:r w:rsidRPr="00025B6F">
        <w:rPr>
          <w:sz w:val="28"/>
          <w:szCs w:val="28"/>
        </w:rPr>
        <w:t xml:space="preserve">. </w:t>
      </w:r>
      <w:r>
        <w:rPr>
          <w:sz w:val="28"/>
          <w:szCs w:val="28"/>
        </w:rPr>
        <w:t>После обводки пятой стойки, продолжая ведение, выполняется бросок с двух шагов. Затем подобрав мяч, участник повторяет это упражнение в обратном направлении, двигаясь от пятой стойки к первой, причем пятую стойку обводит справа.</w:t>
      </w:r>
    </w:p>
    <w:p w:rsidR="00443D81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Выполнив второй бросок в корзину, участник, не останавливаясь, выполняет движение ко второму мячу и ведет клюшкой мяч для </w:t>
      </w:r>
      <w:proofErr w:type="spellStart"/>
      <w:r>
        <w:rPr>
          <w:sz w:val="28"/>
          <w:szCs w:val="28"/>
        </w:rPr>
        <w:t>флорбола</w:t>
      </w:r>
      <w:proofErr w:type="spellEnd"/>
      <w:r>
        <w:rPr>
          <w:sz w:val="28"/>
          <w:szCs w:val="28"/>
        </w:rPr>
        <w:t xml:space="preserve"> (или теннисный мяч) вокруг стоек № 6-10 (начиная движение справой стороны). Далее, продолжая </w:t>
      </w:r>
      <w:proofErr w:type="gramStart"/>
      <w:r>
        <w:rPr>
          <w:sz w:val="28"/>
          <w:szCs w:val="28"/>
        </w:rPr>
        <w:t>ведение</w:t>
      </w:r>
      <w:proofErr w:type="gramEnd"/>
      <w:r>
        <w:rPr>
          <w:sz w:val="28"/>
          <w:szCs w:val="28"/>
        </w:rPr>
        <w:t xml:space="preserve"> входит в зону удара и наносит удар по воротам. Оставив </w:t>
      </w:r>
      <w:r>
        <w:rPr>
          <w:sz w:val="28"/>
          <w:szCs w:val="28"/>
        </w:rPr>
        <w:lastRenderedPageBreak/>
        <w:t>клюшку, перемещается к мячу 3 и выполняет ведение футбольного мяча по следующей схеме:</w:t>
      </w:r>
    </w:p>
    <w:p w:rsidR="00443D81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обводит конус с правой стороны, затем проводит между конусом и обручем, обводит обруч и проводит мяч между обручем и конусом («восьмерка»)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обводя конус справа возвращается в зону удара, нанося удар по воротам правой ногой, далее повторяет это упражнение с мячом № 4, но начиная движение слева и завершая его ударом по воротам левой ногой. 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Запуск секундомера осуществляется после команды «Марш!». Остановка секундомера осуществляется в момент пересечения мячом № </w:t>
      </w:r>
      <w:r>
        <w:rPr>
          <w:sz w:val="28"/>
          <w:szCs w:val="28"/>
        </w:rPr>
        <w:t>4</w:t>
      </w:r>
      <w:r w:rsidRPr="00025B6F">
        <w:rPr>
          <w:sz w:val="28"/>
          <w:szCs w:val="28"/>
        </w:rPr>
        <w:t xml:space="preserve"> линии ворот, лицевой линии игровой площадки, совмещенной с линией ворот или боковой линии баскетбольной площадке, проведенной до линии ворот или в момент касания футбольного мяча штанги или перекладины ворот. 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Общая оценка испытания складывается из общего времени выполнения упражнения и штрафного времени.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 xml:space="preserve">Штрафное время </w:t>
      </w:r>
      <w:r w:rsidRPr="00025B6F">
        <w:rPr>
          <w:i/>
          <w:sz w:val="28"/>
          <w:szCs w:val="28"/>
        </w:rPr>
        <w:t>(назначается за каждую ошибку)</w:t>
      </w:r>
      <w:r w:rsidRPr="00025B6F">
        <w:rPr>
          <w:b/>
          <w:sz w:val="28"/>
          <w:szCs w:val="28"/>
        </w:rPr>
        <w:t>: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движения неустановленным способом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броска (удара) за пределами «зоны для броска (удара)»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непопадание в кольцо (ворота</w:t>
      </w:r>
      <w:r>
        <w:rPr>
          <w:sz w:val="28"/>
          <w:szCs w:val="28"/>
        </w:rPr>
        <w:t>, мат</w:t>
      </w:r>
      <w:r w:rsidRPr="00025B6F">
        <w:rPr>
          <w:sz w:val="28"/>
          <w:szCs w:val="28"/>
        </w:rPr>
        <w:t>)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невыполнение броска (удара) в кольцо (по воротам</w:t>
      </w:r>
      <w:r>
        <w:rPr>
          <w:sz w:val="28"/>
          <w:szCs w:val="28"/>
        </w:rPr>
        <w:t>, в мат</w:t>
      </w:r>
      <w:r w:rsidRPr="00025B6F">
        <w:rPr>
          <w:sz w:val="28"/>
          <w:szCs w:val="28"/>
        </w:rPr>
        <w:t xml:space="preserve">) +5 сек.; 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выполнение броска в кольцо неустановленным способом (штрафной бросок, </w:t>
      </w:r>
      <w:proofErr w:type="spellStart"/>
      <w:r w:rsidRPr="00025B6F">
        <w:rPr>
          <w:sz w:val="28"/>
          <w:szCs w:val="28"/>
        </w:rPr>
        <w:t>двухшажная</w:t>
      </w:r>
      <w:proofErr w:type="spellEnd"/>
      <w:r w:rsidRPr="00025B6F">
        <w:rPr>
          <w:sz w:val="28"/>
          <w:szCs w:val="28"/>
        </w:rPr>
        <w:t xml:space="preserve"> техника)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обводка стойки не с той стороны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ведения мяча не той рукой (ближней к фишке)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касание или сбивание фишки +3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нарушение правил в технике ведения мяча (пробежка, пронос мяча, двойное ведение и т. д.) +1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пропуск обводки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обегания</w:t>
      </w:r>
      <w:proofErr w:type="spellEnd"/>
      <w:r>
        <w:rPr>
          <w:sz w:val="28"/>
          <w:szCs w:val="28"/>
        </w:rPr>
        <w:t>)</w:t>
      </w:r>
      <w:r w:rsidRPr="00025B6F">
        <w:rPr>
          <w:sz w:val="28"/>
          <w:szCs w:val="28"/>
        </w:rPr>
        <w:t xml:space="preserve"> одной из фишек +5 сек.;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43D81" w:rsidRPr="00025B6F" w:rsidRDefault="00443D81" w:rsidP="00443D81">
      <w:pPr>
        <w:tabs>
          <w:tab w:val="left" w:pos="1134"/>
        </w:tabs>
        <w:ind w:firstLine="709"/>
        <w:rPr>
          <w:sz w:val="28"/>
          <w:szCs w:val="28"/>
        </w:rPr>
      </w:pPr>
    </w:p>
    <w:p w:rsidR="00443D81" w:rsidRDefault="00443D81" w:rsidP="00443D81">
      <w:pPr>
        <w:tabs>
          <w:tab w:val="left" w:pos="113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ПРИКЛАДНАЯ ФИЗИЧЕСКАЯ ПОДГОТОВКА</w:t>
      </w:r>
    </w:p>
    <w:p w:rsidR="00443D81" w:rsidRDefault="00443D81" w:rsidP="00443D81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и девушки</w:t>
      </w:r>
    </w:p>
    <w:p w:rsidR="00443D81" w:rsidRDefault="00443D81" w:rsidP="00443D81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</w:p>
    <w:p w:rsidR="00443D81" w:rsidRDefault="00443D81" w:rsidP="00443D81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испытания </w:t>
      </w:r>
      <w:r>
        <w:rPr>
          <w:sz w:val="28"/>
          <w:szCs w:val="28"/>
        </w:rPr>
        <w:t>(Приложение 2)</w:t>
      </w:r>
    </w:p>
    <w:p w:rsidR="00443D81" w:rsidRDefault="00443D81" w:rsidP="00443D81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находится на линии старта. По сигналу начинает движение к станции №1, выполняет не менее 10 прыжков на двух ногах с продвижением вперед через канат (3м.) или скакалку, далее передвигается к станции №2 и на гимнастическом мате выполняет поднимание туловища из </w:t>
      </w:r>
      <w:proofErr w:type="gramStart"/>
      <w:r>
        <w:rPr>
          <w:sz w:val="28"/>
          <w:szCs w:val="28"/>
        </w:rPr>
        <w:t>положения</w:t>
      </w:r>
      <w:proofErr w:type="gramEnd"/>
      <w:r>
        <w:rPr>
          <w:sz w:val="28"/>
          <w:szCs w:val="28"/>
        </w:rPr>
        <w:t xml:space="preserve"> лежа на спине, ноги согнуты в коленях под углом 90º, руки за голову, локти в стороны (10 раз). Затем передвигается к станции №3 и выполняет один кувырок вперед из положения упор присев.</w:t>
      </w:r>
    </w:p>
    <w:p w:rsidR="00443D81" w:rsidRDefault="00443D81" w:rsidP="00443D81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Станция №4 (сектор для метания малого мяча). Участник с линии метания (4А) выполняет три поочередных броска малым мячом в горизонтальную цель (4Б – 0,5х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,5м.), находящуюся на расстоянии 8м. от линии метания. Следующий бросок можно начинать после касания мяча площадки.</w:t>
      </w:r>
    </w:p>
    <w:p w:rsidR="00443D81" w:rsidRDefault="00443D81" w:rsidP="00443D81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касания третьего мяча площадки участник, кратчайшим путем передвигается к станции №5 и выполняет перекатывание баскетбольного мяча рукой от линии начала испытания вокруг фишек-ориентиров (5 шт. на расстоянии не менее 1 метра друг от друга) до контрольной отметки, находящейся на расстоянии 8 метров.</w:t>
      </w:r>
    </w:p>
    <w:p w:rsidR="00443D81" w:rsidRDefault="00443D81" w:rsidP="00443D81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участник передвигается к станции № 6. Выполняет 8 прыжков вперед через гимнастические палки (8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), закрепленные на высоте не менее 20 см. с шагом 60 см. и завершает испытание.</w:t>
      </w:r>
    </w:p>
    <w:p w:rsidR="00443D81" w:rsidRDefault="00443D81" w:rsidP="00443D81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Запуск секундомера осуществляется после команды «Марш!». Остановка секундомера осуществляется в момент касания стопами, стопой или иной частью тела площадки, после выполнения последнего прыжка.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 исполнения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оценка испытания складывается из общего времени выполнения упражнений и штрафного времени.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Штрафное время </w:t>
      </w:r>
      <w:r>
        <w:rPr>
          <w:i/>
          <w:sz w:val="28"/>
          <w:szCs w:val="28"/>
        </w:rPr>
        <w:t>(назначается за каждую ошибку)</w:t>
      </w:r>
      <w:r>
        <w:rPr>
          <w:b/>
          <w:sz w:val="28"/>
          <w:szCs w:val="28"/>
        </w:rPr>
        <w:t>: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каната +1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менее 10 прыжков через канат +2 сек. за каждый не выполненный прыжок;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прыжки неустановленным способом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технические ошибки при поднимании туловища +2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кувырка вперед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неустановленного И.П.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заступ за линию при метании малого мяча +1 сек.; 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преждевременное метание мяча +5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непопадание в цель при метании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помощь ногой при перекате мяча+1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или сбивание фишки +2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обводки одной из фишек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переката мяча не до контрольной отметки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постоянного контакта с площадкой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перешагивание через гимнастическую палку +1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отталкивание одной ногой +3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сбивание гимнастической палки +2 сек.;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гимнастической палки +5 сек.</w:t>
      </w:r>
    </w:p>
    <w:p w:rsidR="00443D81" w:rsidRDefault="00443D81" w:rsidP="00443D81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443D81" w:rsidRPr="00025B6F" w:rsidRDefault="00443D81" w:rsidP="00443D81">
      <w:pPr>
        <w:tabs>
          <w:tab w:val="left" w:pos="1134"/>
          <w:tab w:val="left" w:pos="1800"/>
        </w:tabs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ЛЕГКАЯ АТЛЕТИКА</w:t>
      </w:r>
    </w:p>
    <w:p w:rsidR="00443D81" w:rsidRPr="00025B6F" w:rsidRDefault="00443D81" w:rsidP="00443D81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Юноши и девушки</w:t>
      </w:r>
    </w:p>
    <w:p w:rsidR="00443D81" w:rsidRPr="00025B6F" w:rsidRDefault="00443D81" w:rsidP="00443D81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443D81" w:rsidRPr="00025B6F" w:rsidRDefault="00443D81" w:rsidP="00443D81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Программа испытания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sz w:val="28"/>
          <w:szCs w:val="28"/>
        </w:rPr>
        <w:t>Конкурсное испытание заключается в преодолении дистанции</w:t>
      </w:r>
    </w:p>
    <w:p w:rsidR="00443D81" w:rsidRPr="00025B6F" w:rsidRDefault="00443D81" w:rsidP="00443D81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025B6F">
        <w:rPr>
          <w:b/>
          <w:i/>
          <w:sz w:val="28"/>
          <w:szCs w:val="28"/>
        </w:rPr>
        <w:lastRenderedPageBreak/>
        <w:t xml:space="preserve">девушки </w:t>
      </w:r>
      <w:r>
        <w:rPr>
          <w:b/>
          <w:i/>
          <w:sz w:val="28"/>
          <w:szCs w:val="28"/>
        </w:rPr>
        <w:t>–</w:t>
      </w:r>
      <w:r w:rsidRPr="00025B6F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500 </w:t>
      </w:r>
      <w:r w:rsidRPr="00025B6F">
        <w:rPr>
          <w:b/>
          <w:i/>
          <w:sz w:val="28"/>
          <w:szCs w:val="28"/>
        </w:rPr>
        <w:t xml:space="preserve">м; юноши </w:t>
      </w:r>
      <w:r>
        <w:rPr>
          <w:b/>
          <w:i/>
          <w:sz w:val="28"/>
          <w:szCs w:val="28"/>
        </w:rPr>
        <w:t>–</w:t>
      </w:r>
      <w:r w:rsidRPr="00025B6F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1000 </w:t>
      </w:r>
      <w:r w:rsidRPr="00025B6F">
        <w:rPr>
          <w:b/>
          <w:i/>
          <w:sz w:val="28"/>
          <w:szCs w:val="28"/>
        </w:rPr>
        <w:t>м</w:t>
      </w:r>
      <w:r>
        <w:rPr>
          <w:b/>
          <w:i/>
          <w:sz w:val="28"/>
          <w:szCs w:val="28"/>
        </w:rPr>
        <w:t>.</w:t>
      </w:r>
    </w:p>
    <w:p w:rsidR="00443D81" w:rsidRPr="00025B6F" w:rsidRDefault="00443D81" w:rsidP="00443D81">
      <w:pPr>
        <w:tabs>
          <w:tab w:val="left" w:pos="1134"/>
          <w:tab w:val="left" w:pos="9355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443D81" w:rsidRPr="00025B6F" w:rsidRDefault="00443D81" w:rsidP="00443D81">
      <w:pPr>
        <w:tabs>
          <w:tab w:val="left" w:pos="1134"/>
          <w:tab w:val="left" w:pos="93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Фиксируется время преодоления дистанции. </w:t>
      </w:r>
    </w:p>
    <w:p w:rsidR="00443D81" w:rsidRDefault="00443D81" w:rsidP="00443D81"/>
    <w:p w:rsidR="00443D81" w:rsidRDefault="00443D81" w:rsidP="00443D81"/>
    <w:p w:rsidR="00443D81" w:rsidRDefault="00443D81" w:rsidP="00443D81"/>
    <w:p w:rsidR="00443D81" w:rsidRDefault="00443D81" w:rsidP="00443D81">
      <w:pPr>
        <w:jc w:val="right"/>
      </w:pPr>
    </w:p>
    <w:p w:rsidR="00443D81" w:rsidRDefault="00443D81" w:rsidP="00443D81">
      <w:pPr>
        <w:jc w:val="right"/>
      </w:pPr>
      <w:r>
        <w:t>Приложение 1</w:t>
      </w:r>
    </w:p>
    <w:p w:rsidR="00443D81" w:rsidRDefault="00443D81" w:rsidP="00443D81">
      <w:pPr>
        <w:jc w:val="center"/>
        <w:rPr>
          <w:noProof/>
        </w:rPr>
      </w:pPr>
    </w:p>
    <w:p w:rsidR="00E41E74" w:rsidRPr="009C69F4" w:rsidRDefault="00E41E74" w:rsidP="00E41E74">
      <w:pPr>
        <w:jc w:val="center"/>
        <w:rPr>
          <w:b/>
          <w:bCs/>
        </w:rPr>
      </w:pPr>
      <w:r w:rsidRPr="009C69F4">
        <w:rPr>
          <w:b/>
          <w:bCs/>
        </w:rPr>
        <w:t>ПРАКТИЧЕСКИЕ ЗАДАНИЯ</w:t>
      </w:r>
      <w:r w:rsidR="00BB5B3A" w:rsidRPr="009C69F4">
        <w:rPr>
          <w:b/>
          <w:bCs/>
        </w:rPr>
        <w:t xml:space="preserve"> (9-11 классы)</w:t>
      </w:r>
    </w:p>
    <w:p w:rsidR="00C83A41" w:rsidRPr="009C69F4" w:rsidRDefault="00C83A41" w:rsidP="00A1349B">
      <w:pPr>
        <w:jc w:val="center"/>
        <w:rPr>
          <w:b/>
        </w:rPr>
      </w:pPr>
    </w:p>
    <w:p w:rsidR="00A1349B" w:rsidRPr="009C69F4" w:rsidRDefault="00BB5B3A" w:rsidP="00A1349B">
      <w:pPr>
        <w:jc w:val="center"/>
        <w:rPr>
          <w:b/>
        </w:rPr>
      </w:pPr>
      <w:r w:rsidRPr="009C69F4">
        <w:rPr>
          <w:b/>
        </w:rPr>
        <w:t>ГИМНАСТИКА</w:t>
      </w:r>
      <w:r w:rsidR="00A1349B" w:rsidRPr="009C69F4">
        <w:rPr>
          <w:b/>
        </w:rPr>
        <w:t xml:space="preserve"> </w:t>
      </w:r>
    </w:p>
    <w:p w:rsidR="00A1349B" w:rsidRPr="00C83A41" w:rsidRDefault="00A1349B" w:rsidP="00A1349B">
      <w:pPr>
        <w:jc w:val="both"/>
        <w:rPr>
          <w:b/>
          <w:sz w:val="28"/>
          <w:szCs w:val="28"/>
        </w:rPr>
      </w:pPr>
    </w:p>
    <w:p w:rsidR="00E82702" w:rsidRDefault="00A1349B" w:rsidP="00A134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A1349B" w:rsidRDefault="00A1349B" w:rsidP="00A134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r w:rsidR="00E82702">
        <w:rPr>
          <w:bCs/>
          <w:sz w:val="28"/>
          <w:szCs w:val="28"/>
        </w:rPr>
        <w:t>оценивается,</w:t>
      </w:r>
      <w:r>
        <w:rPr>
          <w:bCs/>
          <w:sz w:val="28"/>
          <w:szCs w:val="28"/>
        </w:rPr>
        <w:t xml:space="preserve"> и участник получает 0,0 баллов. Если участник не сумел выполнить какой-либо элемент оценка снижается на указанную в программе стоимость элемента или соединения, включающего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 Общая стоимость всех выполненных элементов и соединений составляет максимально возможную оценку за трудность упражнения, равную 10,0 баллам. Если участник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</w:t>
      </w:r>
    </w:p>
    <w:p w:rsidR="00E82702" w:rsidRDefault="00E82702" w:rsidP="00E82702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Сбавки. </w:t>
      </w:r>
      <w:r>
        <w:rPr>
          <w:bCs/>
          <w:sz w:val="28"/>
          <w:szCs w:val="28"/>
        </w:rPr>
        <w:t>Ошибки исполнения могут быть: мелкими – 0,1 балла; средними – 0,3 балла; грубыми – 0,5 баллов. Ошибка невыполнения элемента – 0,5 балла.</w:t>
      </w:r>
    </w:p>
    <w:p w:rsidR="00E82702" w:rsidRPr="00E82702" w:rsidRDefault="00E82702" w:rsidP="00E82702">
      <w:pPr>
        <w:jc w:val="both"/>
        <w:rPr>
          <w:sz w:val="28"/>
          <w:szCs w:val="28"/>
        </w:rPr>
      </w:pPr>
    </w:p>
    <w:p w:rsidR="00A1349B" w:rsidRDefault="00E82702" w:rsidP="00E82702">
      <w:pPr>
        <w:jc w:val="center"/>
        <w:rPr>
          <w:b/>
          <w:sz w:val="28"/>
          <w:szCs w:val="28"/>
        </w:rPr>
      </w:pPr>
      <w:r w:rsidRPr="00E82702">
        <w:rPr>
          <w:b/>
          <w:sz w:val="28"/>
          <w:szCs w:val="28"/>
        </w:rPr>
        <w:t>Девушки</w:t>
      </w:r>
    </w:p>
    <w:p w:rsidR="00E871E8" w:rsidRDefault="00E871E8" w:rsidP="00E871E8">
      <w:pPr>
        <w:ind w:firstLine="708"/>
        <w:jc w:val="center"/>
        <w:rPr>
          <w:b/>
          <w:sz w:val="28"/>
          <w:szCs w:val="28"/>
        </w:rPr>
      </w:pP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7750"/>
        <w:gridCol w:w="1559"/>
      </w:tblGrid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И.П.- О.С.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Махом одной, толчком другой два переворота в сторону (колесо) в стойку ноги врозь; поворот на право (налево) – переднее равновесие «Ласточка» – держать.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2,0+0,5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Шаг правой (левой) прыжок со сменой прямых ног вперед; упор присев, кувырок вперед в стойку на лопатках – держать; стойка на лопатках без помощи рук – обозначить. 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+1,5 + 0,5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Сгибаясь принять сед углом, руки в стороны </w:t>
            </w:r>
            <w:r w:rsidR="006A57C0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держать; лечь на спину, руки вверх «мост» из положения лежа (держать), поворот кругом (</w:t>
            </w:r>
            <w:proofErr w:type="spellStart"/>
            <w:r>
              <w:rPr>
                <w:sz w:val="28"/>
                <w:szCs w:val="28"/>
              </w:rPr>
              <w:t>выкрут</w:t>
            </w:r>
            <w:proofErr w:type="spellEnd"/>
            <w:r>
              <w:rPr>
                <w:sz w:val="28"/>
                <w:szCs w:val="28"/>
              </w:rPr>
              <w:t>) в упор присев; кувырок назад</w:t>
            </w:r>
            <w:r w:rsidR="006A57C0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 + 1,5+ 1,0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прыжком, кувырок вперед</w:t>
            </w:r>
            <w:r w:rsidR="006A57C0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1,0+0,5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вверх с поворотом на 360 гр.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E871E8" w:rsidTr="00E871E8">
        <w:trPr>
          <w:tblCellSpacing w:w="0" w:type="dxa"/>
        </w:trPr>
        <w:tc>
          <w:tcPr>
            <w:tcW w:w="5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sz w:val="28"/>
                <w:szCs w:val="28"/>
              </w:rPr>
            </w:pPr>
          </w:p>
        </w:tc>
        <w:tc>
          <w:tcPr>
            <w:tcW w:w="7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E871E8" w:rsidRDefault="00E871E8" w:rsidP="00E871E8">
      <w:pPr>
        <w:spacing w:before="100" w:beforeAutospacing="1" w:after="240" w:line="276" w:lineRule="auto"/>
        <w:rPr>
          <w:rFonts w:ascii="Calibri" w:hAnsi="Calibri"/>
          <w:sz w:val="22"/>
          <w:szCs w:val="22"/>
        </w:rPr>
      </w:pPr>
    </w:p>
    <w:p w:rsidR="00E871E8" w:rsidRDefault="00E871E8" w:rsidP="00E871E8">
      <w:pPr>
        <w:ind w:firstLine="708"/>
        <w:jc w:val="both"/>
        <w:rPr>
          <w:sz w:val="28"/>
          <w:szCs w:val="28"/>
        </w:rPr>
      </w:pPr>
    </w:p>
    <w:p w:rsidR="00E871E8" w:rsidRDefault="00E871E8" w:rsidP="00E871E8">
      <w:pPr>
        <w:ind w:firstLine="708"/>
        <w:jc w:val="both"/>
        <w:rPr>
          <w:sz w:val="28"/>
          <w:szCs w:val="28"/>
        </w:rPr>
      </w:pPr>
    </w:p>
    <w:p w:rsidR="00E871E8" w:rsidRDefault="006A57C0" w:rsidP="00E871E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</w:t>
      </w:r>
    </w:p>
    <w:p w:rsidR="006A57C0" w:rsidRDefault="006A57C0" w:rsidP="00E871E8">
      <w:pPr>
        <w:ind w:firstLine="708"/>
        <w:jc w:val="center"/>
        <w:rPr>
          <w:b/>
          <w:sz w:val="28"/>
          <w:szCs w:val="28"/>
        </w:rPr>
      </w:pPr>
    </w:p>
    <w:tbl>
      <w:tblPr>
        <w:tblW w:w="9923" w:type="dxa"/>
        <w:tblCellSpacing w:w="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4"/>
        <w:gridCol w:w="7750"/>
        <w:gridCol w:w="1559"/>
      </w:tblGrid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И.</w:t>
            </w:r>
            <w:r w:rsidR="006A57C0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6A57C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A57C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.</w:t>
            </w:r>
            <w:r w:rsidR="006A57C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E871E8" w:rsidTr="006A57C0">
        <w:trPr>
          <w:trHeight w:val="765"/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Шаг правой (левой) переднее равновесие «Ласточка»;</w:t>
            </w:r>
          </w:p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полуприсед</w:t>
            </w:r>
            <w:proofErr w:type="spellEnd"/>
            <w:r>
              <w:rPr>
                <w:sz w:val="28"/>
                <w:szCs w:val="28"/>
              </w:rPr>
              <w:t>, кувырок вперед прыжком; кувырок вперед согнувшись в стойку ноги врозь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+1,0+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1,0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Скрестно</w:t>
            </w:r>
            <w:proofErr w:type="spellEnd"/>
            <w:r>
              <w:rPr>
                <w:sz w:val="28"/>
                <w:szCs w:val="28"/>
              </w:rPr>
              <w:t xml:space="preserve"> шаг правой(левой) поворот кругом, упор присев, стойка на голове и руках; упор присев, кувырок вперед в стойку на лопатках –обозначить, стойка на лопатках без помощи рук –обозначить; сгибаясь принять сед углом, руки в стороны -держать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 w:rsidP="006A57C0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+1,5+</w:t>
            </w:r>
            <w:r w:rsidR="006A57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1,0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Сед наклон вперед - держать, кувырок назад в упор согнувшись, шагом вперед прыжок со сменой</w:t>
            </w:r>
            <w:r w:rsidR="006A57C0">
              <w:rPr>
                <w:sz w:val="28"/>
                <w:szCs w:val="28"/>
              </w:rPr>
              <w:t xml:space="preserve"> положения</w:t>
            </w:r>
            <w:r>
              <w:rPr>
                <w:sz w:val="28"/>
                <w:szCs w:val="28"/>
              </w:rPr>
              <w:t xml:space="preserve"> прямых ног вперед; 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0,5+1,0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Махом одной, толчком другой два переворота в сторону</w:t>
            </w:r>
            <w:r w:rsidR="007D34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(два «колеса») в стойку ноги врозь, приставляя ногу прыжок с поворотом на 360 гр.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2,0+ 0,5</w:t>
            </w:r>
          </w:p>
        </w:tc>
      </w:tr>
      <w:tr w:rsidR="00E871E8" w:rsidTr="006A57C0">
        <w:trPr>
          <w:tblCellSpacing w:w="0" w:type="dxa"/>
        </w:trPr>
        <w:tc>
          <w:tcPr>
            <w:tcW w:w="6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1E8" w:rsidRDefault="00E871E8">
            <w:pPr>
              <w:spacing w:before="100" w:beforeAutospacing="1" w:after="119" w:line="276" w:lineRule="auto"/>
              <w:rPr>
                <w:sz w:val="28"/>
                <w:szCs w:val="28"/>
              </w:rPr>
            </w:pPr>
          </w:p>
        </w:tc>
        <w:tc>
          <w:tcPr>
            <w:tcW w:w="77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1E8" w:rsidRDefault="00E871E8">
            <w:pPr>
              <w:spacing w:before="100" w:beforeAutospacing="1" w:after="119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6A57C0" w:rsidRDefault="006A57C0" w:rsidP="00E41E7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E41E74" w:rsidRPr="009C69F4" w:rsidRDefault="00E41E74" w:rsidP="00025B6F">
      <w:pPr>
        <w:tabs>
          <w:tab w:val="left" w:pos="1134"/>
        </w:tabs>
        <w:ind w:firstLine="709"/>
        <w:jc w:val="center"/>
        <w:rPr>
          <w:b/>
        </w:rPr>
      </w:pPr>
      <w:r w:rsidRPr="009C69F4">
        <w:rPr>
          <w:b/>
        </w:rPr>
        <w:t>СПОРТИВНЫЕ ИГРЫ (БАСКЕТБОЛ, ФУТБОЛ</w:t>
      </w:r>
      <w:r w:rsidR="00AD5013" w:rsidRPr="009C69F4">
        <w:rPr>
          <w:b/>
        </w:rPr>
        <w:t>, ФЛОРБОЛ</w:t>
      </w:r>
      <w:r w:rsidRPr="009C69F4">
        <w:rPr>
          <w:b/>
        </w:rPr>
        <w:t xml:space="preserve">) </w:t>
      </w:r>
    </w:p>
    <w:p w:rsidR="00E41E74" w:rsidRPr="009C69F4" w:rsidRDefault="00E41E74" w:rsidP="00025B6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9C69F4">
        <w:rPr>
          <w:b/>
          <w:sz w:val="28"/>
          <w:szCs w:val="28"/>
        </w:rPr>
        <w:t xml:space="preserve">Юноши и девушки </w:t>
      </w:r>
    </w:p>
    <w:p w:rsidR="00BC75D9" w:rsidRPr="009C69F4" w:rsidRDefault="00BC75D9" w:rsidP="00025B6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Программа испытания</w:t>
      </w:r>
      <w:r w:rsidR="00BC75D9" w:rsidRPr="00025B6F">
        <w:rPr>
          <w:b/>
          <w:sz w:val="28"/>
          <w:szCs w:val="28"/>
        </w:rPr>
        <w:t xml:space="preserve"> </w:t>
      </w:r>
      <w:r w:rsidR="00BC75D9" w:rsidRPr="00025B6F">
        <w:rPr>
          <w:sz w:val="28"/>
          <w:szCs w:val="28"/>
        </w:rPr>
        <w:t>(Приложение 1)</w:t>
      </w:r>
    </w:p>
    <w:p w:rsidR="00EB2244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Участник находится на </w:t>
      </w:r>
      <w:r w:rsidR="000C75E7">
        <w:rPr>
          <w:sz w:val="28"/>
          <w:szCs w:val="28"/>
        </w:rPr>
        <w:t>линии старта</w:t>
      </w:r>
      <w:r w:rsidRPr="00025B6F">
        <w:rPr>
          <w:sz w:val="28"/>
          <w:szCs w:val="28"/>
        </w:rPr>
        <w:t>. По сигналу конкурсант</w:t>
      </w:r>
      <w:r w:rsidR="00EB2244">
        <w:rPr>
          <w:sz w:val="28"/>
          <w:szCs w:val="28"/>
        </w:rPr>
        <w:t xml:space="preserve"> оббегает фишку 1 и продолжает движение к футбольному мячу. Далее обводит фишки/стойки (2-11) как показано на схеме и продолжает ведение до зоны удара, завершая задание ударом по воротам.</w:t>
      </w:r>
    </w:p>
    <w:p w:rsidR="00EB2244" w:rsidRDefault="00EB224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перемещается к мячу «Б1» и подбирая его выполняет ведение с обводкой фишек/стоек 12-14 (согласно схеме), далее продолжает ведение до </w:t>
      </w:r>
      <w:r w:rsidR="00E41E74" w:rsidRPr="00025B6F">
        <w:rPr>
          <w:sz w:val="28"/>
          <w:szCs w:val="28"/>
        </w:rPr>
        <w:t xml:space="preserve"> </w:t>
      </w:r>
      <w:r>
        <w:rPr>
          <w:sz w:val="28"/>
          <w:szCs w:val="28"/>
        </w:rPr>
        <w:t>фишки 17 и обведя ее</w:t>
      </w:r>
      <w:r w:rsidRPr="00EB2244">
        <w:rPr>
          <w:sz w:val="28"/>
          <w:szCs w:val="28"/>
        </w:rPr>
        <w:t xml:space="preserve"> </w:t>
      </w:r>
      <w:r w:rsidRPr="00025B6F">
        <w:rPr>
          <w:sz w:val="28"/>
          <w:szCs w:val="28"/>
        </w:rPr>
        <w:t>выполняет бросок в корзину после двух шагов из-под щита</w:t>
      </w:r>
      <w:r w:rsidR="003B15A1">
        <w:rPr>
          <w:sz w:val="28"/>
          <w:szCs w:val="28"/>
        </w:rPr>
        <w:t>, после чего перемещается к мячу «Б2» и выполняет те же действия с обратной стороны (обводка фишек/стоек 15-17, после обводки фишки 14 – бросок в корзину после двух шагов).</w:t>
      </w:r>
    </w:p>
    <w:p w:rsidR="003B15A1" w:rsidRDefault="003B15A1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Далее участник бежит к центральному кругу и </w:t>
      </w:r>
      <w:r w:rsidRPr="00025B6F">
        <w:rPr>
          <w:sz w:val="28"/>
          <w:szCs w:val="28"/>
        </w:rPr>
        <w:t xml:space="preserve">клюшкой выполняет ведение </w:t>
      </w:r>
      <w:r>
        <w:rPr>
          <w:sz w:val="28"/>
          <w:szCs w:val="28"/>
        </w:rPr>
        <w:t xml:space="preserve">мяча для флорбола </w:t>
      </w:r>
      <w:r w:rsidRPr="00025B6F">
        <w:rPr>
          <w:sz w:val="28"/>
          <w:szCs w:val="28"/>
        </w:rPr>
        <w:t>вокруг фишек</w:t>
      </w:r>
      <w:r>
        <w:rPr>
          <w:sz w:val="28"/>
          <w:szCs w:val="28"/>
        </w:rPr>
        <w:t>/стоек 7-11 (согласно схеме) и продолжая ведение до зоны удара, осуществляет удар по воротам.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Запуск секундомера осуществляется после команды «Марш!». Остановка секундомера осуществляется в момент пересечения мячом</w:t>
      </w:r>
      <w:r w:rsidR="006E3C4F" w:rsidRPr="00025B6F">
        <w:rPr>
          <w:sz w:val="28"/>
          <w:szCs w:val="28"/>
        </w:rPr>
        <w:t xml:space="preserve"> </w:t>
      </w:r>
      <w:r w:rsidR="003B15A1">
        <w:rPr>
          <w:sz w:val="28"/>
          <w:szCs w:val="28"/>
        </w:rPr>
        <w:t>для флорбола</w:t>
      </w:r>
      <w:r w:rsidRPr="00025B6F">
        <w:rPr>
          <w:sz w:val="28"/>
          <w:szCs w:val="28"/>
        </w:rPr>
        <w:t xml:space="preserve"> линии ворот, лицевой линии игровой площадки, совмещенной с линией ворот или боковой линии баскетбольной площадк</w:t>
      </w:r>
      <w:r w:rsidR="003B15A1">
        <w:rPr>
          <w:sz w:val="28"/>
          <w:szCs w:val="28"/>
        </w:rPr>
        <w:t>и</w:t>
      </w:r>
      <w:r w:rsidRPr="00025B6F">
        <w:rPr>
          <w:sz w:val="28"/>
          <w:szCs w:val="28"/>
        </w:rPr>
        <w:t xml:space="preserve">, проведенной до линии ворот или в момент касания мяча штанги или перекладины ворот. 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Общая оценка испытания складывается из общего времени выполнения упражнения и штрафного времени.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 xml:space="preserve">Штрафное время </w:t>
      </w:r>
      <w:r w:rsidRPr="00025B6F">
        <w:rPr>
          <w:i/>
          <w:sz w:val="28"/>
          <w:szCs w:val="28"/>
        </w:rPr>
        <w:t>(назначается за каждую ошибку)</w:t>
      </w:r>
      <w:r w:rsidRPr="00025B6F">
        <w:rPr>
          <w:b/>
          <w:sz w:val="28"/>
          <w:szCs w:val="28"/>
        </w:rPr>
        <w:t>: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движения неустановленным способом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броска (удара) за пределами «зоны для броска (удара)»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непопадание в кольцо (ворота)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невыполнение броска (удара) в кольцо (по воротам) +5 сек.; 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броска в кольцо неустановленным способом (</w:t>
      </w:r>
      <w:proofErr w:type="spellStart"/>
      <w:r w:rsidRPr="00025B6F">
        <w:rPr>
          <w:sz w:val="28"/>
          <w:szCs w:val="28"/>
        </w:rPr>
        <w:t>двухшажная</w:t>
      </w:r>
      <w:proofErr w:type="spellEnd"/>
      <w:r w:rsidRPr="00025B6F">
        <w:rPr>
          <w:sz w:val="28"/>
          <w:szCs w:val="28"/>
        </w:rPr>
        <w:t xml:space="preserve"> техника)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обводка стойки не с той стороны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выполнение ведения мяча не той рукой (ближней к фишке)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касание или сбивание фишки +3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нарушение правил в технике ведения мяча (пробежка, пронос мяча, двойное ведение и т. д.) +1 сек.;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пропуск обводки</w:t>
      </w:r>
      <w:r w:rsidR="00C770B6">
        <w:rPr>
          <w:sz w:val="28"/>
          <w:szCs w:val="28"/>
        </w:rPr>
        <w:t xml:space="preserve"> (</w:t>
      </w:r>
      <w:proofErr w:type="spellStart"/>
      <w:r w:rsidR="00C770B6">
        <w:rPr>
          <w:sz w:val="28"/>
          <w:szCs w:val="28"/>
        </w:rPr>
        <w:t>о</w:t>
      </w:r>
      <w:r w:rsidR="00BB07D2">
        <w:rPr>
          <w:sz w:val="28"/>
          <w:szCs w:val="28"/>
        </w:rPr>
        <w:t>б</w:t>
      </w:r>
      <w:r w:rsidR="00C770B6">
        <w:rPr>
          <w:sz w:val="28"/>
          <w:szCs w:val="28"/>
        </w:rPr>
        <w:t>бегание</w:t>
      </w:r>
      <w:proofErr w:type="spellEnd"/>
      <w:r w:rsidR="00C770B6">
        <w:rPr>
          <w:sz w:val="28"/>
          <w:szCs w:val="28"/>
        </w:rPr>
        <w:t>)</w:t>
      </w:r>
      <w:r w:rsidRPr="00025B6F">
        <w:rPr>
          <w:sz w:val="28"/>
          <w:szCs w:val="28"/>
        </w:rPr>
        <w:t xml:space="preserve"> одной из фишек +5 сек.</w:t>
      </w:r>
      <w:r w:rsidR="00BB07D2">
        <w:rPr>
          <w:sz w:val="28"/>
          <w:szCs w:val="28"/>
        </w:rPr>
        <w:t xml:space="preserve"> (за каждую)</w:t>
      </w:r>
      <w:r w:rsidRPr="00025B6F">
        <w:rPr>
          <w:sz w:val="28"/>
          <w:szCs w:val="28"/>
        </w:rPr>
        <w:t>;</w:t>
      </w:r>
    </w:p>
    <w:p w:rsidR="006E3C4F" w:rsidRPr="00025B6F" w:rsidRDefault="006E3C4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rPr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025B6F">
        <w:rPr>
          <w:b/>
          <w:sz w:val="28"/>
          <w:szCs w:val="28"/>
        </w:rPr>
        <w:t xml:space="preserve">ПРИКЛАДНАЯ ФИЗИЧЕСКАЯ </w:t>
      </w:r>
      <w:r w:rsidR="00C84E09" w:rsidRPr="00025B6F">
        <w:rPr>
          <w:b/>
          <w:sz w:val="28"/>
          <w:szCs w:val="28"/>
        </w:rPr>
        <w:t>ПОДГОТОВКА</w:t>
      </w:r>
    </w:p>
    <w:p w:rsidR="00E41E74" w:rsidRPr="00025B6F" w:rsidRDefault="00E41E74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Юноши и девушки</w:t>
      </w:r>
    </w:p>
    <w:p w:rsidR="00BC75D9" w:rsidRPr="00025B6F" w:rsidRDefault="00BC75D9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025B6F">
        <w:rPr>
          <w:b/>
          <w:sz w:val="28"/>
          <w:szCs w:val="28"/>
        </w:rPr>
        <w:t>Программа испытания</w:t>
      </w:r>
      <w:r w:rsidR="00BC75D9" w:rsidRPr="00025B6F">
        <w:rPr>
          <w:b/>
          <w:sz w:val="28"/>
          <w:szCs w:val="28"/>
        </w:rPr>
        <w:t xml:space="preserve"> </w:t>
      </w:r>
      <w:r w:rsidR="00BC75D9" w:rsidRPr="00025B6F">
        <w:rPr>
          <w:sz w:val="28"/>
          <w:szCs w:val="28"/>
        </w:rPr>
        <w:t>(Приложение 2)</w:t>
      </w:r>
    </w:p>
    <w:p w:rsidR="00BB07D2" w:rsidRDefault="00E41E74" w:rsidP="00025B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Участник находится на линии старта. По сигналу </w:t>
      </w:r>
      <w:r w:rsidR="00BB07D2">
        <w:rPr>
          <w:sz w:val="28"/>
          <w:szCs w:val="28"/>
        </w:rPr>
        <w:t xml:space="preserve">начинает движение к баскетбольному мячу и прокатывает его вокруг фишек (согласно схеме), оставляя мяч за последней фишкой продолжает движение до станции 2. </w:t>
      </w:r>
    </w:p>
    <w:p w:rsidR="00BB07D2" w:rsidRPr="00F879CC" w:rsidRDefault="00BB07D2" w:rsidP="00025B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79CC">
        <w:rPr>
          <w:sz w:val="28"/>
          <w:szCs w:val="28"/>
        </w:rPr>
        <w:t>Сгибание и разгибание рук в упоре лежа</w:t>
      </w:r>
      <w:r w:rsidR="00F879CC">
        <w:rPr>
          <w:sz w:val="28"/>
          <w:szCs w:val="28"/>
        </w:rPr>
        <w:t xml:space="preserve"> (10 раз)</w:t>
      </w:r>
      <w:r w:rsidR="00F879CC" w:rsidRPr="00F879CC">
        <w:rPr>
          <w:sz w:val="28"/>
          <w:szCs w:val="28"/>
        </w:rPr>
        <w:t xml:space="preserve"> выполняется </w:t>
      </w:r>
      <w:r w:rsidR="00F879CC">
        <w:rPr>
          <w:sz w:val="28"/>
          <w:szCs w:val="28"/>
        </w:rPr>
        <w:t>из</w:t>
      </w:r>
      <w:r w:rsidRPr="00F879CC">
        <w:rPr>
          <w:sz w:val="28"/>
          <w:szCs w:val="28"/>
        </w:rPr>
        <w:t xml:space="preserve"> </w:t>
      </w:r>
      <w:r w:rsidR="00F879CC">
        <w:rPr>
          <w:sz w:val="28"/>
          <w:szCs w:val="28"/>
        </w:rPr>
        <w:t>и</w:t>
      </w:r>
      <w:r w:rsidR="00F879CC" w:rsidRPr="00F879CC">
        <w:rPr>
          <w:sz w:val="28"/>
          <w:szCs w:val="28"/>
        </w:rPr>
        <w:t>сходно</w:t>
      </w:r>
      <w:r w:rsidR="00F879CC">
        <w:rPr>
          <w:sz w:val="28"/>
          <w:szCs w:val="28"/>
        </w:rPr>
        <w:t>го</w:t>
      </w:r>
      <w:r w:rsidR="00F879CC" w:rsidRPr="00F879CC">
        <w:rPr>
          <w:sz w:val="28"/>
          <w:szCs w:val="28"/>
        </w:rPr>
        <w:t xml:space="preserve"> положени</w:t>
      </w:r>
      <w:r w:rsidR="00F879CC">
        <w:rPr>
          <w:sz w:val="28"/>
          <w:szCs w:val="28"/>
        </w:rPr>
        <w:t>я</w:t>
      </w:r>
      <w:r w:rsidR="00F879CC" w:rsidRPr="00F879CC">
        <w:rPr>
          <w:sz w:val="28"/>
          <w:szCs w:val="28"/>
        </w:rPr>
        <w:t xml:space="preserve"> - упор, лежа на полу. Голова, туловище и ноги составляют прямую линию. Сгибание рук выполняется до касания грудью предмета высотой не более 5 см, не нарушая прямой линии тела, а разгибание производится до полного выпрямления рук при сохранении прямой линии тела. Пауза между повторениями не должна превышать 3 сек. Фиксируется количество отжиманий при условии правильного выполнения упражнения.</w:t>
      </w:r>
    </w:p>
    <w:p w:rsidR="00BB07D2" w:rsidRPr="00F879CC" w:rsidRDefault="00F879CC" w:rsidP="00025B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Затем конкурсант перемещается к станции 3, где выполняет метание набивного мяча в горизонтальную цель (1м х 1м), находящуюся на расстоянии 3 м – для девушек, 4 м – для юношей </w:t>
      </w:r>
      <w:r w:rsidRPr="00025B6F">
        <w:rPr>
          <w:sz w:val="28"/>
          <w:szCs w:val="28"/>
        </w:rPr>
        <w:t>от линии начала выполнения задания.  Вес мяча 1 кг.</w:t>
      </w:r>
    </w:p>
    <w:p w:rsidR="00F879CC" w:rsidRDefault="00F879CC" w:rsidP="00025B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Станция 4. Выполнение челночного бега 3х10 м.</w:t>
      </w:r>
    </w:p>
    <w:p w:rsidR="00F879CC" w:rsidRDefault="00F879CC" w:rsidP="00025B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Станция 5. Прыжки через гимнастические палки (10 шт.), расположенные на полу на расстоянии 0,6 м друг от друга</w:t>
      </w:r>
      <w:r w:rsidR="009D5E24">
        <w:rPr>
          <w:sz w:val="28"/>
          <w:szCs w:val="28"/>
        </w:rPr>
        <w:t xml:space="preserve">. 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9D5E24" w:rsidRDefault="009D5E2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Запуск секундомера осуществляется после команды «Марш!». Остановка секундомера происходит в момент касания конкурсантом пола после 10-го прыжка. 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Общая оценка испытания складывается из общего времени выполнения упражнений и штрафного времени.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 xml:space="preserve">Штрафное время </w:t>
      </w:r>
      <w:r w:rsidRPr="00025B6F">
        <w:rPr>
          <w:i/>
          <w:sz w:val="28"/>
          <w:szCs w:val="28"/>
        </w:rPr>
        <w:t>(назначается за каждую ошибку)</w:t>
      </w:r>
      <w:r w:rsidRPr="00025B6F">
        <w:rPr>
          <w:b/>
          <w:sz w:val="28"/>
          <w:szCs w:val="28"/>
        </w:rPr>
        <w:t>: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025B6F" w:rsidRPr="00025B6F" w:rsidRDefault="00025B6F" w:rsidP="00025B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025B6F">
        <w:rPr>
          <w:sz w:val="28"/>
          <w:szCs w:val="28"/>
        </w:rPr>
        <w:t>- невыполнение задания  + 30 сек.;</w:t>
      </w:r>
    </w:p>
    <w:p w:rsidR="00025B6F" w:rsidRPr="00025B6F" w:rsidRDefault="00025B6F" w:rsidP="00025B6F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025B6F">
        <w:rPr>
          <w:sz w:val="28"/>
          <w:szCs w:val="28"/>
        </w:rPr>
        <w:t xml:space="preserve">- нахождение мяча вне зоны </w:t>
      </w:r>
      <w:r w:rsidR="009D5E24">
        <w:rPr>
          <w:sz w:val="28"/>
          <w:szCs w:val="28"/>
        </w:rPr>
        <w:t>(не попадание в зону)</w:t>
      </w:r>
      <w:r w:rsidRPr="00025B6F">
        <w:rPr>
          <w:sz w:val="28"/>
          <w:szCs w:val="28"/>
        </w:rPr>
        <w:t xml:space="preserve"> + 5 сек. (за каждый мяч</w:t>
      </w:r>
      <w:r w:rsidRPr="00025B6F">
        <w:rPr>
          <w:b/>
          <w:sz w:val="28"/>
          <w:szCs w:val="28"/>
        </w:rPr>
        <w:t>);</w:t>
      </w:r>
    </w:p>
    <w:p w:rsidR="00025B6F" w:rsidRPr="00025B6F" w:rsidRDefault="00025B6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выполнение менее 10 </w:t>
      </w:r>
      <w:r w:rsidR="009D5E24">
        <w:rPr>
          <w:sz w:val="28"/>
          <w:szCs w:val="28"/>
        </w:rPr>
        <w:t>отжиманий</w:t>
      </w:r>
      <w:r w:rsidRPr="00025B6F">
        <w:rPr>
          <w:sz w:val="28"/>
          <w:szCs w:val="28"/>
        </w:rPr>
        <w:t xml:space="preserve"> +</w:t>
      </w:r>
      <w:r w:rsidR="009D5E24">
        <w:rPr>
          <w:sz w:val="28"/>
          <w:szCs w:val="28"/>
        </w:rPr>
        <w:t>5</w:t>
      </w:r>
      <w:r w:rsidRPr="00025B6F">
        <w:rPr>
          <w:sz w:val="28"/>
          <w:szCs w:val="28"/>
        </w:rPr>
        <w:t xml:space="preserve"> сек. за кажд</w:t>
      </w:r>
      <w:r w:rsidR="009D5E24">
        <w:rPr>
          <w:sz w:val="28"/>
          <w:szCs w:val="28"/>
        </w:rPr>
        <w:t>ое</w:t>
      </w:r>
      <w:r w:rsidRPr="00025B6F">
        <w:rPr>
          <w:sz w:val="28"/>
          <w:szCs w:val="28"/>
        </w:rPr>
        <w:t>;</w:t>
      </w:r>
    </w:p>
    <w:p w:rsidR="00025B6F" w:rsidRPr="00025B6F" w:rsidRDefault="00025B6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касание или сбивание фишки +2 сек.;</w:t>
      </w:r>
    </w:p>
    <w:p w:rsidR="00025B6F" w:rsidRPr="00025B6F" w:rsidRDefault="00025B6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>- пропуск обводки одной из фишек +5 сек.;</w:t>
      </w:r>
    </w:p>
    <w:p w:rsidR="00025B6F" w:rsidRPr="00025B6F" w:rsidRDefault="00025B6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выполнение </w:t>
      </w:r>
      <w:r w:rsidR="009D5E24">
        <w:rPr>
          <w:sz w:val="28"/>
          <w:szCs w:val="28"/>
        </w:rPr>
        <w:t xml:space="preserve">обводки </w:t>
      </w:r>
      <w:r w:rsidRPr="00025B6F">
        <w:rPr>
          <w:sz w:val="28"/>
          <w:szCs w:val="28"/>
        </w:rPr>
        <w:t>мяча не до контрольной отметки +3 сек.;</w:t>
      </w:r>
    </w:p>
    <w:p w:rsidR="00025B6F" w:rsidRDefault="00025B6F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- бросание </w:t>
      </w:r>
      <w:r w:rsidR="009D5E24">
        <w:rPr>
          <w:sz w:val="28"/>
          <w:szCs w:val="28"/>
        </w:rPr>
        <w:t>кубика или недобегание при ч. беге</w:t>
      </w:r>
      <w:r w:rsidRPr="00025B6F">
        <w:rPr>
          <w:sz w:val="28"/>
          <w:szCs w:val="28"/>
        </w:rPr>
        <w:t xml:space="preserve"> +3 сек.</w:t>
      </w:r>
      <w:r w:rsidR="009D5E24">
        <w:rPr>
          <w:sz w:val="28"/>
          <w:szCs w:val="28"/>
        </w:rPr>
        <w:t>;</w:t>
      </w:r>
    </w:p>
    <w:p w:rsidR="009D5E24" w:rsidRPr="00025B6F" w:rsidRDefault="009D5E24" w:rsidP="00025B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наступание</w:t>
      </w:r>
      <w:proofErr w:type="spellEnd"/>
      <w:r>
        <w:rPr>
          <w:sz w:val="28"/>
          <w:szCs w:val="28"/>
        </w:rPr>
        <w:t xml:space="preserve"> на гимнастическую палку (касание) или пропуск прыжка +3 сек.</w:t>
      </w:r>
    </w:p>
    <w:p w:rsidR="00E41E74" w:rsidRPr="00025B6F" w:rsidRDefault="00E41E74" w:rsidP="00025B6F">
      <w:pPr>
        <w:tabs>
          <w:tab w:val="left" w:pos="1134"/>
          <w:tab w:val="left" w:pos="1800"/>
        </w:tabs>
        <w:ind w:firstLine="709"/>
        <w:jc w:val="center"/>
        <w:rPr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  <w:tab w:val="left" w:pos="1800"/>
        </w:tabs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ЛЕГКАЯ АТЛЕТИКА</w:t>
      </w:r>
    </w:p>
    <w:p w:rsidR="00E41E74" w:rsidRPr="00025B6F" w:rsidRDefault="00E41E74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Юноши и девушки</w:t>
      </w:r>
    </w:p>
    <w:p w:rsidR="00BC75D9" w:rsidRPr="00025B6F" w:rsidRDefault="00BC75D9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E41E74" w:rsidRPr="00025B6F" w:rsidRDefault="00E41E74" w:rsidP="00025B6F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Программа испытания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025B6F">
        <w:rPr>
          <w:sz w:val="28"/>
          <w:szCs w:val="28"/>
        </w:rPr>
        <w:t>Конкурсное испытание заключается в преодолении дистанции</w:t>
      </w:r>
    </w:p>
    <w:p w:rsidR="00E41E74" w:rsidRPr="00025B6F" w:rsidRDefault="00E41E74" w:rsidP="00025B6F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025B6F">
        <w:rPr>
          <w:b/>
          <w:i/>
          <w:sz w:val="28"/>
          <w:szCs w:val="28"/>
        </w:rPr>
        <w:t>девушки - 300м; юноши - 500м</w:t>
      </w:r>
    </w:p>
    <w:p w:rsidR="00E41E74" w:rsidRPr="00025B6F" w:rsidRDefault="00E41E74" w:rsidP="00025B6F">
      <w:pPr>
        <w:tabs>
          <w:tab w:val="left" w:pos="1134"/>
          <w:tab w:val="left" w:pos="9355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25B6F">
        <w:rPr>
          <w:b/>
          <w:sz w:val="28"/>
          <w:szCs w:val="28"/>
        </w:rPr>
        <w:t>Оценка исполнения</w:t>
      </w:r>
    </w:p>
    <w:p w:rsidR="00E41E74" w:rsidRPr="00025B6F" w:rsidRDefault="00E41E74" w:rsidP="00025B6F">
      <w:pPr>
        <w:tabs>
          <w:tab w:val="left" w:pos="1134"/>
          <w:tab w:val="left" w:pos="93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B6F">
        <w:rPr>
          <w:sz w:val="28"/>
          <w:szCs w:val="28"/>
        </w:rPr>
        <w:t xml:space="preserve">Фиксируется время преодоления дистанции. </w:t>
      </w:r>
    </w:p>
    <w:p w:rsidR="00F749DA" w:rsidRDefault="00F749DA"/>
    <w:p w:rsidR="00087A9C" w:rsidRDefault="00087A9C"/>
    <w:p w:rsidR="00087A9C" w:rsidRDefault="00087A9C"/>
    <w:p w:rsidR="00A156C7" w:rsidRDefault="00A156C7" w:rsidP="00087A9C">
      <w:pPr>
        <w:jc w:val="right"/>
      </w:pPr>
    </w:p>
    <w:p w:rsidR="00A156C7" w:rsidRDefault="00A156C7" w:rsidP="00087A9C">
      <w:pPr>
        <w:jc w:val="right"/>
      </w:pPr>
    </w:p>
    <w:p w:rsidR="00A156C7" w:rsidRDefault="00A156C7" w:rsidP="00087A9C">
      <w:pPr>
        <w:jc w:val="right"/>
      </w:pPr>
    </w:p>
    <w:p w:rsidR="00A156C7" w:rsidRDefault="00A156C7" w:rsidP="00087A9C">
      <w:pPr>
        <w:jc w:val="right"/>
      </w:pPr>
    </w:p>
    <w:p w:rsidR="00A156C7" w:rsidRDefault="00A156C7" w:rsidP="00087A9C">
      <w:pPr>
        <w:jc w:val="right"/>
      </w:pPr>
    </w:p>
    <w:p w:rsidR="009C69F4" w:rsidRDefault="009C69F4" w:rsidP="00AB41E4"/>
    <w:p w:rsidR="00AB41E4" w:rsidRDefault="00AB41E4" w:rsidP="00AB41E4"/>
    <w:p w:rsidR="00A156C7" w:rsidRDefault="00A156C7" w:rsidP="00087A9C">
      <w:pPr>
        <w:jc w:val="right"/>
      </w:pPr>
    </w:p>
    <w:p w:rsidR="00A156C7" w:rsidRDefault="00A156C7" w:rsidP="00087A9C">
      <w:pPr>
        <w:jc w:val="right"/>
      </w:pPr>
    </w:p>
    <w:p w:rsidR="00A156C7" w:rsidRDefault="00A156C7" w:rsidP="00087A9C">
      <w:pPr>
        <w:jc w:val="right"/>
      </w:pPr>
    </w:p>
    <w:p w:rsidR="00A156C7" w:rsidRDefault="00087A9C" w:rsidP="007D344D">
      <w:pPr>
        <w:jc w:val="right"/>
      </w:pPr>
      <w:r>
        <w:lastRenderedPageBreak/>
        <w:t>Приложение 1</w:t>
      </w:r>
    </w:p>
    <w:p w:rsidR="00443D81" w:rsidRDefault="00443D81" w:rsidP="007D344D">
      <w:pPr>
        <w:jc w:val="right"/>
      </w:pPr>
    </w:p>
    <w:p w:rsidR="00443D81" w:rsidRDefault="00443D81" w:rsidP="007D344D">
      <w:pPr>
        <w:jc w:val="right"/>
        <w:rPr>
          <w:noProof/>
        </w:rPr>
      </w:pPr>
      <w:r>
        <w:rPr>
          <w:noProof/>
        </w:rPr>
        <w:drawing>
          <wp:inline distT="0" distB="0" distL="0" distR="0" wp14:anchorId="6F040107">
            <wp:extent cx="5700395" cy="841946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841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7A9C" w:rsidRDefault="00087A9C" w:rsidP="0043368F">
      <w:pPr>
        <w:rPr>
          <w:noProof/>
        </w:rPr>
      </w:pPr>
    </w:p>
    <w:p w:rsidR="00443D81" w:rsidRDefault="00443D81" w:rsidP="00087A9C">
      <w:pPr>
        <w:jc w:val="right"/>
      </w:pPr>
    </w:p>
    <w:p w:rsidR="00087A9C" w:rsidRDefault="00087A9C" w:rsidP="00087A9C">
      <w:pPr>
        <w:jc w:val="right"/>
      </w:pPr>
      <w:r>
        <w:lastRenderedPageBreak/>
        <w:t>Приложение 2</w:t>
      </w:r>
    </w:p>
    <w:p w:rsidR="00087A9C" w:rsidRDefault="00087A9C" w:rsidP="00087A9C">
      <w:pPr>
        <w:jc w:val="right"/>
      </w:pPr>
    </w:p>
    <w:p w:rsidR="00087A9C" w:rsidRDefault="00443D81" w:rsidP="00865400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32B88221">
            <wp:extent cx="5426075" cy="854138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854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87A9C" w:rsidSect="00E871E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B71FC"/>
    <w:multiLevelType w:val="multilevel"/>
    <w:tmpl w:val="D1FE852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1D7547"/>
    <w:multiLevelType w:val="multilevel"/>
    <w:tmpl w:val="4E88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6F"/>
    <w:rsid w:val="00025B6F"/>
    <w:rsid w:val="00087A9C"/>
    <w:rsid w:val="000C75E7"/>
    <w:rsid w:val="0027766B"/>
    <w:rsid w:val="00286007"/>
    <w:rsid w:val="002B4532"/>
    <w:rsid w:val="00347E50"/>
    <w:rsid w:val="003669CE"/>
    <w:rsid w:val="003B15A1"/>
    <w:rsid w:val="003E6A6F"/>
    <w:rsid w:val="0043368F"/>
    <w:rsid w:val="00443D81"/>
    <w:rsid w:val="0069437F"/>
    <w:rsid w:val="006A57C0"/>
    <w:rsid w:val="006E3C4F"/>
    <w:rsid w:val="007D344D"/>
    <w:rsid w:val="008141AF"/>
    <w:rsid w:val="00865400"/>
    <w:rsid w:val="008D559A"/>
    <w:rsid w:val="009047E4"/>
    <w:rsid w:val="00977CA5"/>
    <w:rsid w:val="009C69F4"/>
    <w:rsid w:val="009D5E24"/>
    <w:rsid w:val="009F420E"/>
    <w:rsid w:val="00A1349B"/>
    <w:rsid w:val="00A156C7"/>
    <w:rsid w:val="00AA34F2"/>
    <w:rsid w:val="00AB41E4"/>
    <w:rsid w:val="00AC7491"/>
    <w:rsid w:val="00AD5013"/>
    <w:rsid w:val="00AD551D"/>
    <w:rsid w:val="00AF0A79"/>
    <w:rsid w:val="00BB07D2"/>
    <w:rsid w:val="00BB5B3A"/>
    <w:rsid w:val="00BC75D9"/>
    <w:rsid w:val="00C73394"/>
    <w:rsid w:val="00C770B6"/>
    <w:rsid w:val="00C83A41"/>
    <w:rsid w:val="00C84E09"/>
    <w:rsid w:val="00DB4931"/>
    <w:rsid w:val="00E41E74"/>
    <w:rsid w:val="00E82702"/>
    <w:rsid w:val="00E871E8"/>
    <w:rsid w:val="00EB2244"/>
    <w:rsid w:val="00EE1F35"/>
    <w:rsid w:val="00F749DA"/>
    <w:rsid w:val="00F8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1E7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87A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A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86007"/>
    <w:pPr>
      <w:suppressAutoHyphens/>
      <w:jc w:val="center"/>
    </w:pPr>
    <w:rPr>
      <w:b/>
      <w:bCs/>
      <w:sz w:val="28"/>
      <w:lang w:eastAsia="zh-CN"/>
    </w:rPr>
  </w:style>
  <w:style w:type="character" w:customStyle="1" w:styleId="a7">
    <w:name w:val="Основной текст Знак"/>
    <w:basedOn w:val="a0"/>
    <w:link w:val="a6"/>
    <w:semiHidden/>
    <w:rsid w:val="00286007"/>
    <w:rPr>
      <w:rFonts w:ascii="Times New Roman" w:eastAsia="Times New Roman" w:hAnsi="Times New Roman" w:cs="Times New Roman"/>
      <w:b/>
      <w:bCs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1E7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87A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A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86007"/>
    <w:pPr>
      <w:suppressAutoHyphens/>
      <w:jc w:val="center"/>
    </w:pPr>
    <w:rPr>
      <w:b/>
      <w:bCs/>
      <w:sz w:val="28"/>
      <w:lang w:eastAsia="zh-CN"/>
    </w:rPr>
  </w:style>
  <w:style w:type="character" w:customStyle="1" w:styleId="a7">
    <w:name w:val="Основной текст Знак"/>
    <w:basedOn w:val="a0"/>
    <w:link w:val="a6"/>
    <w:semiHidden/>
    <w:rsid w:val="00286007"/>
    <w:rPr>
      <w:rFonts w:ascii="Times New Roman" w:eastAsia="Times New Roman" w:hAnsi="Times New Roman" w:cs="Times New Roman"/>
      <w:b/>
      <w:bCs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FA0E0-2E7C-4640-9DF1-84F1B04D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10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</dc:creator>
  <cp:keywords/>
  <dc:description/>
  <cp:lastModifiedBy>USER</cp:lastModifiedBy>
  <cp:revision>21</cp:revision>
  <dcterms:created xsi:type="dcterms:W3CDTF">2021-09-30T08:12:00Z</dcterms:created>
  <dcterms:modified xsi:type="dcterms:W3CDTF">2025-09-17T04:24:00Z</dcterms:modified>
</cp:coreProperties>
</file>